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9D7D5A" w:rsidP="006C7B37">
      <w:pPr>
        <w:spacing w:after="0"/>
      </w:pPr>
      <w:bookmarkStart w:id="0" w:name="_GoBack"/>
      <w:bookmarkEnd w:id="0"/>
      <w:r>
        <w:t>Hart County Board of Commissioners</w:t>
      </w:r>
    </w:p>
    <w:p w:rsidR="009D7D5A" w:rsidRDefault="009D7D5A" w:rsidP="006C7B37">
      <w:pPr>
        <w:spacing w:after="0"/>
      </w:pPr>
      <w:r>
        <w:t>March 27, 2018</w:t>
      </w:r>
    </w:p>
    <w:p w:rsidR="009D7D5A" w:rsidRDefault="009D7D5A">
      <w:r>
        <w:t>5:30 p.m.</w:t>
      </w:r>
    </w:p>
    <w:p w:rsidR="009D7D5A" w:rsidRDefault="009D7D5A"/>
    <w:p w:rsidR="009D7D5A" w:rsidRDefault="009D7D5A" w:rsidP="009D7D5A">
      <w:pPr>
        <w:jc w:val="both"/>
      </w:pPr>
      <w:r>
        <w:t xml:space="preserve">Hart County Board of Commissioners met March 27, 2018 at 5:30 p.m. at the Hart County Administrative &amp; Emergency Services Center. </w:t>
      </w:r>
    </w:p>
    <w:p w:rsidR="009D7D5A" w:rsidRDefault="009D7D5A" w:rsidP="009D7D5A">
      <w:pPr>
        <w:jc w:val="both"/>
      </w:pPr>
      <w:r>
        <w:t>Chairman Joey Dorsey presided with Commissioners R C Oglesby, Frankie Teasley, Marshall Sayer and Ricky C</w:t>
      </w:r>
      <w:r w:rsidR="00E57A71">
        <w:t xml:space="preserve">arter in attendance. 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>Prayer</w:t>
      </w:r>
    </w:p>
    <w:p w:rsidR="00E57A71" w:rsidRDefault="00E57A71" w:rsidP="00E57A71">
      <w:pPr>
        <w:jc w:val="both"/>
      </w:pPr>
      <w:r>
        <w:t xml:space="preserve">Prayer was offered by Chairman Dorsey. 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 xml:space="preserve">Pledge of Allegiance </w:t>
      </w:r>
    </w:p>
    <w:p w:rsidR="00E57A71" w:rsidRDefault="00E57A71" w:rsidP="00E57A71">
      <w:pPr>
        <w:jc w:val="both"/>
      </w:pPr>
      <w:r>
        <w:t xml:space="preserve">Everyone stood in observance of the Pledge of Allegiance. 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 xml:space="preserve">Call to Order </w:t>
      </w:r>
    </w:p>
    <w:p w:rsidR="00E57A71" w:rsidRDefault="00E57A71" w:rsidP="00E57A71">
      <w:pPr>
        <w:jc w:val="both"/>
      </w:pPr>
      <w:r>
        <w:t xml:space="preserve">Chairman Dorsey called the meeting to order. 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 xml:space="preserve">Welcome </w:t>
      </w:r>
    </w:p>
    <w:p w:rsidR="00E57A71" w:rsidRDefault="00E57A71" w:rsidP="00E57A71">
      <w:pPr>
        <w:jc w:val="both"/>
      </w:pPr>
      <w:r>
        <w:t>Chairman Dorsey welcomed those in attendance.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 xml:space="preserve">Approve Agenda </w:t>
      </w:r>
    </w:p>
    <w:p w:rsidR="00E57A71" w:rsidRDefault="00E57A71" w:rsidP="00E57A71">
      <w:pPr>
        <w:jc w:val="both"/>
      </w:pPr>
      <w:r>
        <w:t xml:space="preserve">Commissioner Sayer moved to approve the meeting agenda. Commissioner Carter provided a second to the motion. The motion carried 5-0. 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 xml:space="preserve">Approve Minutes of Previous Meeting(s) </w:t>
      </w:r>
    </w:p>
    <w:p w:rsidR="00E57A71" w:rsidRDefault="00E57A71" w:rsidP="00E57A71">
      <w:pPr>
        <w:pStyle w:val="ListParagraph"/>
        <w:numPr>
          <w:ilvl w:val="0"/>
          <w:numId w:val="3"/>
        </w:numPr>
        <w:jc w:val="both"/>
      </w:pPr>
      <w:r>
        <w:t xml:space="preserve">3/13/18 Regular Meeting </w:t>
      </w:r>
    </w:p>
    <w:p w:rsidR="00E57A71" w:rsidRDefault="00E57A71" w:rsidP="00E57A71">
      <w:pPr>
        <w:jc w:val="both"/>
      </w:pPr>
      <w:r>
        <w:t xml:space="preserve">Commissioner Teasley moved to approve the minutes of March 13, 2018 meeting as amended. Commissioner Carter provided a second to the motion. The motion carried 5-0. </w:t>
      </w:r>
    </w:p>
    <w:p w:rsidR="00E57A71" w:rsidRDefault="00E57A71" w:rsidP="00E57A71">
      <w:pPr>
        <w:pStyle w:val="ListParagraph"/>
        <w:numPr>
          <w:ilvl w:val="0"/>
          <w:numId w:val="2"/>
        </w:numPr>
        <w:jc w:val="both"/>
      </w:pPr>
      <w:r>
        <w:t xml:space="preserve">Remarks By Invited Guests, Committees, Authorities </w:t>
      </w:r>
    </w:p>
    <w:p w:rsidR="00E57A71" w:rsidRDefault="00E57A71" w:rsidP="00E57A71">
      <w:pPr>
        <w:pStyle w:val="ListParagraph"/>
        <w:jc w:val="both"/>
      </w:pPr>
      <w:r>
        <w:t xml:space="preserve">Recognition of Dale VanFossen – retirement </w:t>
      </w:r>
    </w:p>
    <w:p w:rsidR="00E57A71" w:rsidRDefault="00E57A71" w:rsidP="00E57A71">
      <w:pPr>
        <w:jc w:val="both"/>
      </w:pPr>
      <w:r>
        <w:t xml:space="preserve">BOC members presented Dale VanFossen with a plaque in recognition of 17 ½ years of service upon his retirement with Hart County Maintenance Shop. </w:t>
      </w:r>
    </w:p>
    <w:p w:rsidR="00204A87" w:rsidRDefault="00E57A71" w:rsidP="00204A87">
      <w:pPr>
        <w:pStyle w:val="ListParagraph"/>
        <w:numPr>
          <w:ilvl w:val="0"/>
          <w:numId w:val="2"/>
        </w:numPr>
        <w:jc w:val="both"/>
      </w:pPr>
      <w:r>
        <w:t>Reports By Constitutional Officers &amp; Department Heads</w:t>
      </w:r>
    </w:p>
    <w:p w:rsidR="00204A87" w:rsidRDefault="00204A87" w:rsidP="00204A87">
      <w:pPr>
        <w:pStyle w:val="ListParagraph"/>
        <w:jc w:val="both"/>
      </w:pPr>
      <w:r>
        <w:t>Wayne Patrick, Chief Appraiser Quarterly Report</w:t>
      </w:r>
    </w:p>
    <w:p w:rsidR="00E57A71" w:rsidRDefault="00E57A71" w:rsidP="00E57A71">
      <w:pPr>
        <w:jc w:val="both"/>
      </w:pPr>
      <w:r>
        <w:t>County Attorney Walter Gordon</w:t>
      </w:r>
      <w:r w:rsidR="00F82D97">
        <w:t xml:space="preserve"> reported a delinquent tax sale will take place</w:t>
      </w:r>
      <w:r w:rsidR="000E7D42">
        <w:t xml:space="preserve"> at 10:00 a.m.</w:t>
      </w:r>
      <w:r w:rsidR="00F82D97">
        <w:t xml:space="preserve"> April 3, 2018 on the courthouse square; offered his personal thoughts on the passing of former Governor Zell Miller and </w:t>
      </w:r>
      <w:r w:rsidR="00204A87">
        <w:t xml:space="preserve">recognized him for many improvements across the State of Georgia during his tenure. </w:t>
      </w:r>
      <w:r w:rsidR="00F82D97">
        <w:t xml:space="preserve"> </w:t>
      </w:r>
    </w:p>
    <w:p w:rsidR="00204A87" w:rsidRDefault="00204A87" w:rsidP="00E57A71">
      <w:pPr>
        <w:jc w:val="both"/>
      </w:pPr>
      <w:r>
        <w:t>Chief Appraiser Patrick reported during the review of the lake</w:t>
      </w:r>
      <w:r w:rsidR="00D320C1">
        <w:t xml:space="preserve"> boat docks were added which</w:t>
      </w:r>
      <w:r>
        <w:t xml:space="preserve"> increased </w:t>
      </w:r>
      <w:r w:rsidR="00D320C1">
        <w:t xml:space="preserve">the digest </w:t>
      </w:r>
      <w:r>
        <w:t xml:space="preserve">by $7 million; </w:t>
      </w:r>
      <w:r w:rsidR="00206AA3">
        <w:t>citations</w:t>
      </w:r>
      <w:r>
        <w:t xml:space="preserve"> will be issued for failure to display mobile home decals; staff is almost complete with</w:t>
      </w:r>
      <w:r w:rsidR="00206AA3">
        <w:t xml:space="preserve"> permits, working on land schedules/values;</w:t>
      </w:r>
      <w:r w:rsidR="003C5EFA">
        <w:t xml:space="preserve"> assessment notices are on track to go out by May 15;</w:t>
      </w:r>
      <w:r w:rsidR="00206AA3">
        <w:t xml:space="preserve"> and encouraged anyone that needed to make a return does so by April 1, 2018. </w:t>
      </w:r>
    </w:p>
    <w:p w:rsidR="00D320C1" w:rsidRDefault="00D320C1" w:rsidP="00D320C1">
      <w:pPr>
        <w:pStyle w:val="ListParagraph"/>
        <w:numPr>
          <w:ilvl w:val="0"/>
          <w:numId w:val="2"/>
        </w:numPr>
        <w:jc w:val="both"/>
      </w:pPr>
      <w:r>
        <w:t xml:space="preserve">County Administrator’s Report </w:t>
      </w:r>
    </w:p>
    <w:p w:rsidR="00D320C1" w:rsidRDefault="00D320C1" w:rsidP="00D320C1">
      <w:pPr>
        <w:jc w:val="both"/>
      </w:pPr>
      <w:r>
        <w:t xml:space="preserve">County Administrator Terrell Partain reported the status on the EMS substations; Fire Station #10 is complete other than equipping; and final paperwork for the Stella Act will be complete by the end of the week. </w:t>
      </w:r>
    </w:p>
    <w:p w:rsidR="00D320C1" w:rsidRDefault="00D320C1" w:rsidP="00D320C1">
      <w:pPr>
        <w:pStyle w:val="ListParagraph"/>
        <w:numPr>
          <w:ilvl w:val="0"/>
          <w:numId w:val="2"/>
        </w:numPr>
        <w:jc w:val="both"/>
      </w:pPr>
      <w:r>
        <w:t xml:space="preserve">Chairman’s Report </w:t>
      </w:r>
    </w:p>
    <w:p w:rsidR="00D320C1" w:rsidRDefault="00D320C1" w:rsidP="00D320C1">
      <w:pPr>
        <w:jc w:val="both"/>
      </w:pPr>
      <w:r>
        <w:t xml:space="preserve">Chairman Dorsey reported approximately 500 children participated in Little League Opening Day event; he </w:t>
      </w:r>
      <w:r w:rsidR="003C5EFA">
        <w:t>attend</w:t>
      </w:r>
      <w:r w:rsidR="00FB745E">
        <w:t>ed</w:t>
      </w:r>
      <w:r w:rsidR="003C5EFA">
        <w:t xml:space="preserve"> </w:t>
      </w:r>
      <w:r w:rsidR="00291F25">
        <w:t>Med Link</w:t>
      </w:r>
      <w:r w:rsidR="003C5EFA">
        <w:t xml:space="preserve"> Open House event and welcomed Dr. Gordon to the area. </w:t>
      </w:r>
    </w:p>
    <w:p w:rsidR="003C5EFA" w:rsidRDefault="003C5EFA" w:rsidP="003C5EFA">
      <w:pPr>
        <w:pStyle w:val="ListParagraph"/>
        <w:numPr>
          <w:ilvl w:val="0"/>
          <w:numId w:val="2"/>
        </w:numPr>
        <w:jc w:val="both"/>
      </w:pPr>
      <w:r>
        <w:t xml:space="preserve">Commissioners’ Reports </w:t>
      </w:r>
    </w:p>
    <w:p w:rsidR="00F12A66" w:rsidRDefault="003C5EFA" w:rsidP="003C5EFA">
      <w:pPr>
        <w:jc w:val="both"/>
      </w:pPr>
      <w:r>
        <w:t xml:space="preserve">Commissioner Sayer reported on the status of HB887 </w:t>
      </w:r>
      <w:r w:rsidR="00FB745E">
        <w:t xml:space="preserve">which </w:t>
      </w:r>
      <w:r>
        <w:t>will allow cities and c</w:t>
      </w:r>
      <w:r w:rsidR="00FB745E">
        <w:t>ounties to have the final say for cell phone companies constructing new towers on right-of-ways.</w:t>
      </w:r>
    </w:p>
    <w:p w:rsidR="00280EBE" w:rsidRDefault="00F12A66" w:rsidP="003C5EFA">
      <w:pPr>
        <w:jc w:val="both"/>
      </w:pPr>
      <w:r>
        <w:t>Commissioner Carter reminded BOC members of the upcoming Georgia Mtns</w:t>
      </w:r>
      <w:r w:rsidR="00291F25">
        <w:t>.</w:t>
      </w:r>
      <w:r>
        <w:t xml:space="preserve"> Regional Commission meeting scheduled March 29 at the Agriscience Center</w:t>
      </w:r>
      <w:r w:rsidR="009273C3">
        <w:t xml:space="preserve"> @ 6:00 p.m.</w:t>
      </w:r>
      <w:r>
        <w:t xml:space="preserve">; </w:t>
      </w:r>
      <w:r w:rsidR="009273C3">
        <w:t>and</w:t>
      </w:r>
      <w:r w:rsidR="00FB745E">
        <w:t xml:space="preserve"> </w:t>
      </w:r>
      <w:r w:rsidR="009273C3">
        <w:t xml:space="preserve">inquired about the overcrowding </w:t>
      </w:r>
      <w:r w:rsidR="009273C3">
        <w:lastRenderedPageBreak/>
        <w:t>issue at the Hart County Jail. County Administrator Partain responded that he</w:t>
      </w:r>
      <w:r w:rsidR="00280EBE">
        <w:t xml:space="preserve"> discussed the issue with Sheriff Cleveland and other individuals that determined the county will need professional assistance; the issue will be discussed by the group in May.</w:t>
      </w:r>
    </w:p>
    <w:p w:rsidR="00280EBE" w:rsidRDefault="00280EBE" w:rsidP="00280EBE">
      <w:pPr>
        <w:pStyle w:val="ListParagraph"/>
        <w:numPr>
          <w:ilvl w:val="0"/>
          <w:numId w:val="2"/>
        </w:numPr>
        <w:jc w:val="both"/>
      </w:pPr>
      <w:r>
        <w:t xml:space="preserve">Old Business </w:t>
      </w:r>
    </w:p>
    <w:p w:rsidR="00280EBE" w:rsidRDefault="00280EBE" w:rsidP="00280EBE">
      <w:pPr>
        <w:pStyle w:val="ListParagraph"/>
        <w:numPr>
          <w:ilvl w:val="0"/>
          <w:numId w:val="4"/>
        </w:numPr>
        <w:jc w:val="both"/>
      </w:pPr>
      <w:r>
        <w:t xml:space="preserve">Selection of the Engineer and Grant Administrator Hart County 2018 CDBG (HCW&amp;S) </w:t>
      </w:r>
    </w:p>
    <w:p w:rsidR="00280EBE" w:rsidRDefault="00280EBE" w:rsidP="00280EBE">
      <w:pPr>
        <w:jc w:val="both"/>
      </w:pPr>
      <w:r>
        <w:t>Commissioner Oglesby moved to authorize Chairman Dorsey to sign the certification letter for Allen-Smith Consultants to administer the</w:t>
      </w:r>
      <w:r w:rsidR="008A4752">
        <w:t xml:space="preserve"> CDBG</w:t>
      </w:r>
      <w:r>
        <w:t xml:space="preserve"> grant</w:t>
      </w:r>
      <w:r w:rsidR="007E75FE">
        <w:t xml:space="preserve"> and Engineering Management Inc</w:t>
      </w:r>
      <w:r>
        <w:t>.</w:t>
      </w:r>
      <w:r w:rsidR="007E75FE">
        <w:t xml:space="preserve"> to be the engineering firm for the Hart County Water &amp; Sewer Authority 2018 CDBG application.</w:t>
      </w:r>
      <w:r>
        <w:t xml:space="preserve"> Commissioner Sayer provided a second to the motion. The motion carried 5-0. </w:t>
      </w:r>
    </w:p>
    <w:p w:rsidR="00280EBE" w:rsidRDefault="00280EBE" w:rsidP="00280EBE">
      <w:pPr>
        <w:pStyle w:val="ListParagraph"/>
        <w:numPr>
          <w:ilvl w:val="0"/>
          <w:numId w:val="4"/>
        </w:numPr>
        <w:jc w:val="both"/>
      </w:pPr>
      <w:r>
        <w:t xml:space="preserve">Amendment to Botanical Garden Lease </w:t>
      </w:r>
    </w:p>
    <w:p w:rsidR="00291F25" w:rsidRDefault="00280EBE" w:rsidP="00280EBE">
      <w:pPr>
        <w:jc w:val="both"/>
      </w:pPr>
      <w:r>
        <w:t xml:space="preserve">County Attorney Walter Gordon presented the amended </w:t>
      </w:r>
      <w:r w:rsidR="00291F25">
        <w:t>20-year</w:t>
      </w:r>
      <w:r>
        <w:t xml:space="preserve"> lease </w:t>
      </w:r>
      <w:r w:rsidR="00291F25">
        <w:t>on behalf of</w:t>
      </w:r>
      <w:r>
        <w:t xml:space="preserve"> the Hart County Botanical Garden </w:t>
      </w:r>
      <w:r w:rsidR="00291F25">
        <w:t>including</w:t>
      </w:r>
      <w:r>
        <w:t xml:space="preserve"> an updated survey map</w:t>
      </w:r>
      <w:r w:rsidR="00291F25">
        <w:t xml:space="preserve">, walking trails and approximately eight acres of property. </w:t>
      </w:r>
    </w:p>
    <w:p w:rsidR="00291F25" w:rsidRDefault="00291F25" w:rsidP="00280EBE">
      <w:pPr>
        <w:jc w:val="both"/>
      </w:pPr>
      <w:r>
        <w:t xml:space="preserve">Commissioner Oglesby moved to authorize Chairman Dorsey to sign the amended lease agreement. Commissioner Teasley provided a second to the motion. The motion carried 5-0. </w:t>
      </w:r>
    </w:p>
    <w:p w:rsidR="00291F25" w:rsidRDefault="00291F25" w:rsidP="00291F25">
      <w:pPr>
        <w:pStyle w:val="ListParagraph"/>
        <w:numPr>
          <w:ilvl w:val="0"/>
          <w:numId w:val="4"/>
        </w:numPr>
        <w:jc w:val="both"/>
      </w:pPr>
      <w:r>
        <w:t xml:space="preserve">Employee Handbook Amendments (SAP, 3.2(j), 4.3(b) </w:t>
      </w:r>
    </w:p>
    <w:p w:rsidR="00291F25" w:rsidRDefault="00291F25" w:rsidP="00291F25">
      <w:pPr>
        <w:jc w:val="both"/>
      </w:pPr>
      <w:r>
        <w:t xml:space="preserve">Commissioner Sayer moved to approve the employee handbook amendments as per sections noted above. Commissioner Teasley provided a second to the motion. The motion carried 5-0. </w:t>
      </w:r>
    </w:p>
    <w:p w:rsidR="00291F25" w:rsidRDefault="00291F25" w:rsidP="00291F25">
      <w:pPr>
        <w:pStyle w:val="ListParagraph"/>
        <w:numPr>
          <w:ilvl w:val="0"/>
          <w:numId w:val="2"/>
        </w:numPr>
        <w:jc w:val="both"/>
      </w:pPr>
      <w:r>
        <w:t xml:space="preserve">New Business </w:t>
      </w:r>
    </w:p>
    <w:p w:rsidR="00291F25" w:rsidRDefault="00291F25" w:rsidP="00291F25">
      <w:pPr>
        <w:pStyle w:val="ListParagraph"/>
        <w:numPr>
          <w:ilvl w:val="0"/>
          <w:numId w:val="5"/>
        </w:numPr>
        <w:jc w:val="both"/>
      </w:pPr>
      <w:r>
        <w:t xml:space="preserve">Request for Credit for Experience (Clerk of Court Office) </w:t>
      </w:r>
    </w:p>
    <w:p w:rsidR="003C5EFA" w:rsidRDefault="00291F25" w:rsidP="00291F25">
      <w:pPr>
        <w:jc w:val="both"/>
      </w:pPr>
      <w:r>
        <w:t>Commissioner Carter moved to approve two years’ credit for experience for new hire employee Alexa Robertson. Commissioner Teasley provided a second to the motion. The motion carried 5-0.</w:t>
      </w:r>
      <w:r w:rsidR="00280EBE">
        <w:t xml:space="preserve"> </w:t>
      </w:r>
    </w:p>
    <w:p w:rsidR="003B3F71" w:rsidRDefault="003B3F71" w:rsidP="003B3F71">
      <w:pPr>
        <w:pStyle w:val="ListParagraph"/>
        <w:numPr>
          <w:ilvl w:val="0"/>
          <w:numId w:val="5"/>
        </w:numPr>
        <w:jc w:val="both"/>
      </w:pPr>
      <w:r>
        <w:t xml:space="preserve">Selection of Voting Delegate for Annual ACCG Meeting </w:t>
      </w:r>
    </w:p>
    <w:p w:rsidR="003B3F71" w:rsidRDefault="003B3F71" w:rsidP="003B3F71">
      <w:pPr>
        <w:jc w:val="both"/>
      </w:pPr>
      <w:r>
        <w:t xml:space="preserve">Chairman Dorsey moved to nominate Commissioner Sayer as the delegate to vote on behalf of Hart County at the Annual ACCG April 2018 meeting. Commissioner Carter provided a second to the motion. The motion carried 4-0 (Commissioner Sayer abstained). </w:t>
      </w:r>
    </w:p>
    <w:p w:rsidR="003B3F71" w:rsidRDefault="003B3F71" w:rsidP="003B3F71">
      <w:pPr>
        <w:pStyle w:val="ListParagraph"/>
        <w:numPr>
          <w:ilvl w:val="0"/>
          <w:numId w:val="5"/>
        </w:numPr>
        <w:jc w:val="both"/>
      </w:pPr>
      <w:r>
        <w:t xml:space="preserve">Road Striping Discussion </w:t>
      </w:r>
    </w:p>
    <w:p w:rsidR="000E7D42" w:rsidRDefault="00772E2F" w:rsidP="000E7D42">
      <w:pPr>
        <w:jc w:val="both"/>
      </w:pPr>
      <w:r>
        <w:t xml:space="preserve">County Administrator Partain suggested the BOC set a budget for road striping and recommended to contract out the project. </w:t>
      </w:r>
    </w:p>
    <w:p w:rsidR="00772E2F" w:rsidRDefault="00772E2F" w:rsidP="000E7D42">
      <w:pPr>
        <w:jc w:val="both"/>
      </w:pPr>
      <w:r>
        <w:t xml:space="preserve">No action was taken. </w:t>
      </w:r>
    </w:p>
    <w:p w:rsidR="00772E2F" w:rsidRDefault="00772E2F" w:rsidP="00772E2F">
      <w:pPr>
        <w:pStyle w:val="ListParagraph"/>
        <w:numPr>
          <w:ilvl w:val="0"/>
          <w:numId w:val="5"/>
        </w:numPr>
        <w:jc w:val="both"/>
      </w:pPr>
      <w:r>
        <w:t xml:space="preserve">Courthouse Grounds Maintenance Discussion </w:t>
      </w:r>
    </w:p>
    <w:p w:rsidR="00772E2F" w:rsidRDefault="00772E2F" w:rsidP="00772E2F">
      <w:pPr>
        <w:jc w:val="both"/>
      </w:pPr>
      <w:r>
        <w:t xml:space="preserve">Commissioner Carter expressed his desire to implement a plan to consistently take care of the courthouse grounds. Chairman Dorsey responded the topic needs to be discussed at budget time and consider hiring someone to perform the grounds maintenance. </w:t>
      </w:r>
    </w:p>
    <w:p w:rsidR="00772E2F" w:rsidRDefault="00772E2F" w:rsidP="00772E2F">
      <w:pPr>
        <w:jc w:val="both"/>
      </w:pPr>
      <w:r>
        <w:t xml:space="preserve">Commissioner Carter moved to use Charles Rice’s expertise to review the grounds and make recommendations for the courthouse grounds maintenance. Commissioner Teasley provided a second to the motion. The motion carried 5-0. </w:t>
      </w:r>
    </w:p>
    <w:p w:rsidR="00E57A71" w:rsidRDefault="00772E2F" w:rsidP="00772E2F">
      <w:pPr>
        <w:pStyle w:val="ListParagraph"/>
        <w:numPr>
          <w:ilvl w:val="0"/>
          <w:numId w:val="5"/>
        </w:numPr>
        <w:jc w:val="both"/>
      </w:pPr>
      <w:r>
        <w:t xml:space="preserve">Request use of Courthouse Grounds for pre-fourth Event </w:t>
      </w:r>
    </w:p>
    <w:p w:rsidR="00772E2F" w:rsidRDefault="00EC125F" w:rsidP="00772E2F">
      <w:pPr>
        <w:jc w:val="both"/>
      </w:pPr>
      <w:r>
        <w:t>Commissioner Oglesby moved to allow the Junior Service League permission to use the courthouse grounds for the annual Pre-4</w:t>
      </w:r>
      <w:r w:rsidRPr="00EC125F">
        <w:rPr>
          <w:vertAlign w:val="superscript"/>
        </w:rPr>
        <w:t>th</w:t>
      </w:r>
      <w:r>
        <w:t xml:space="preserve"> event scheduled June 23, 2018 from 6:00 a.m. – 3:30 p.m. Commissioner Teasley provided a second to the motion. The motion carried 5-0. </w:t>
      </w:r>
    </w:p>
    <w:p w:rsidR="00EC125F" w:rsidRDefault="00EC125F" w:rsidP="00EC125F">
      <w:pPr>
        <w:pStyle w:val="ListParagraph"/>
        <w:numPr>
          <w:ilvl w:val="0"/>
          <w:numId w:val="2"/>
        </w:numPr>
        <w:jc w:val="both"/>
      </w:pPr>
      <w:r>
        <w:t xml:space="preserve">Public Comment </w:t>
      </w:r>
    </w:p>
    <w:p w:rsidR="00EC125F" w:rsidRDefault="00EC125F" w:rsidP="00EC125F">
      <w:pPr>
        <w:jc w:val="both"/>
      </w:pPr>
      <w:r>
        <w:t xml:space="preserve">None </w:t>
      </w:r>
    </w:p>
    <w:p w:rsidR="00EC125F" w:rsidRDefault="00EC125F" w:rsidP="00EC125F">
      <w:pPr>
        <w:pStyle w:val="ListParagraph"/>
        <w:numPr>
          <w:ilvl w:val="0"/>
          <w:numId w:val="2"/>
        </w:numPr>
        <w:jc w:val="both"/>
      </w:pPr>
      <w:r>
        <w:t xml:space="preserve">Executive Session – Litigation </w:t>
      </w:r>
    </w:p>
    <w:p w:rsidR="00EC125F" w:rsidRDefault="00EC125F" w:rsidP="00EC125F">
      <w:pPr>
        <w:jc w:val="both"/>
      </w:pPr>
      <w:r>
        <w:t xml:space="preserve">Commissioner Oglesby moved to exit into Executive Session to discuss litigation matters. Commissioner Teasley provided a second to the motion. The motion carried 5-0. </w:t>
      </w:r>
    </w:p>
    <w:p w:rsidR="00EC125F" w:rsidRDefault="00EC125F" w:rsidP="00EC125F">
      <w:pPr>
        <w:jc w:val="both"/>
      </w:pPr>
      <w:r>
        <w:t xml:space="preserve">Commissioner Oglesby moved to amend the motion for Executive Session as nothing was on the table for discussion. Commissioner Teasley provided a second to the motion. The motion carried 5-0. </w:t>
      </w:r>
    </w:p>
    <w:p w:rsidR="00EC125F" w:rsidRDefault="00EC125F" w:rsidP="00EC125F">
      <w:pPr>
        <w:pStyle w:val="ListParagraph"/>
        <w:numPr>
          <w:ilvl w:val="0"/>
          <w:numId w:val="2"/>
        </w:numPr>
        <w:jc w:val="both"/>
      </w:pPr>
      <w:r>
        <w:t xml:space="preserve">Adjournment </w:t>
      </w:r>
    </w:p>
    <w:p w:rsidR="00EC125F" w:rsidRDefault="00EC125F" w:rsidP="00EC125F">
      <w:pPr>
        <w:jc w:val="both"/>
      </w:pPr>
      <w:r>
        <w:lastRenderedPageBreak/>
        <w:t xml:space="preserve">Commissioner Oglesby moved to adjourn the meeting. Commissioner Teasley provided a second to the motion. The motion carried 5-0. </w:t>
      </w:r>
    </w:p>
    <w:p w:rsidR="00EC125F" w:rsidRDefault="00EC125F" w:rsidP="00EC125F">
      <w:pPr>
        <w:jc w:val="both"/>
      </w:pPr>
    </w:p>
    <w:p w:rsidR="00EC125F" w:rsidRDefault="00EC125F" w:rsidP="00EC125F">
      <w:pPr>
        <w:jc w:val="both"/>
      </w:pPr>
      <w:r>
        <w:t>--------------------------------------------------------------------</w:t>
      </w:r>
      <w:r>
        <w:tab/>
        <w:t>----------------------------------------------------------------</w:t>
      </w:r>
    </w:p>
    <w:p w:rsidR="00EC125F" w:rsidRDefault="00EC125F" w:rsidP="00EC125F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EC125F" w:rsidSect="00515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BF" w:rsidRDefault="00A460BF" w:rsidP="00EC125F">
      <w:pPr>
        <w:spacing w:after="0"/>
      </w:pPr>
      <w:r>
        <w:separator/>
      </w:r>
    </w:p>
  </w:endnote>
  <w:endnote w:type="continuationSeparator" w:id="0">
    <w:p w:rsidR="00A460BF" w:rsidRDefault="00A460BF" w:rsidP="00EC1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18" w:rsidRDefault="00040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056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125F" w:rsidRDefault="00EC12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63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C125F" w:rsidRDefault="00EC1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18" w:rsidRDefault="00040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BF" w:rsidRDefault="00A460BF" w:rsidP="00EC125F">
      <w:pPr>
        <w:spacing w:after="0"/>
      </w:pPr>
      <w:r>
        <w:separator/>
      </w:r>
    </w:p>
  </w:footnote>
  <w:footnote w:type="continuationSeparator" w:id="0">
    <w:p w:rsidR="00A460BF" w:rsidRDefault="00A460BF" w:rsidP="00EC1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18" w:rsidRDefault="00040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18" w:rsidRDefault="00040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18" w:rsidRDefault="0004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A6A"/>
    <w:multiLevelType w:val="hybridMultilevel"/>
    <w:tmpl w:val="02FE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B9A"/>
    <w:multiLevelType w:val="hybridMultilevel"/>
    <w:tmpl w:val="767E4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2680B"/>
    <w:multiLevelType w:val="hybridMultilevel"/>
    <w:tmpl w:val="9AAE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220B"/>
    <w:multiLevelType w:val="hybridMultilevel"/>
    <w:tmpl w:val="D3B8F2C6"/>
    <w:lvl w:ilvl="0" w:tplc="802A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75014"/>
    <w:multiLevelType w:val="hybridMultilevel"/>
    <w:tmpl w:val="C290B506"/>
    <w:lvl w:ilvl="0" w:tplc="37AE7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5A"/>
    <w:rsid w:val="00040F18"/>
    <w:rsid w:val="000E7D42"/>
    <w:rsid w:val="00185314"/>
    <w:rsid w:val="00204A87"/>
    <w:rsid w:val="00206AA3"/>
    <w:rsid w:val="00280EBE"/>
    <w:rsid w:val="00291F25"/>
    <w:rsid w:val="003B3F71"/>
    <w:rsid w:val="003C5EFA"/>
    <w:rsid w:val="004E210F"/>
    <w:rsid w:val="00515630"/>
    <w:rsid w:val="006C7B37"/>
    <w:rsid w:val="00772E2F"/>
    <w:rsid w:val="007C757C"/>
    <w:rsid w:val="007E75FE"/>
    <w:rsid w:val="008A4752"/>
    <w:rsid w:val="009273C3"/>
    <w:rsid w:val="009D7D5A"/>
    <w:rsid w:val="009E5CE2"/>
    <w:rsid w:val="00A460BF"/>
    <w:rsid w:val="00C9499B"/>
    <w:rsid w:val="00D320C1"/>
    <w:rsid w:val="00DA4139"/>
    <w:rsid w:val="00E47990"/>
    <w:rsid w:val="00E57A71"/>
    <w:rsid w:val="00EC125F"/>
    <w:rsid w:val="00F12A66"/>
    <w:rsid w:val="00F66420"/>
    <w:rsid w:val="00F82D97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E9C79-0886-4242-BD81-2DBF920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2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125F"/>
  </w:style>
  <w:style w:type="paragraph" w:styleId="Footer">
    <w:name w:val="footer"/>
    <w:basedOn w:val="Normal"/>
    <w:link w:val="FooterChar"/>
    <w:uiPriority w:val="99"/>
    <w:unhideWhenUsed/>
    <w:rsid w:val="00EC12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125F"/>
  </w:style>
  <w:style w:type="paragraph" w:styleId="BalloonText">
    <w:name w:val="Balloon Text"/>
    <w:basedOn w:val="Normal"/>
    <w:link w:val="BalloonTextChar"/>
    <w:uiPriority w:val="99"/>
    <w:semiHidden/>
    <w:unhideWhenUsed/>
    <w:rsid w:val="007C7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19</cp:revision>
  <cp:lastPrinted>2018-08-27T18:56:00Z</cp:lastPrinted>
  <dcterms:created xsi:type="dcterms:W3CDTF">2018-04-05T13:33:00Z</dcterms:created>
  <dcterms:modified xsi:type="dcterms:W3CDTF">2018-08-27T18:56:00Z</dcterms:modified>
</cp:coreProperties>
</file>